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16" w:rsidRDefault="00F27A16">
      <w:pPr>
        <w:spacing w:line="276" w:lineRule="auto"/>
        <w:jc w:val="center"/>
        <w:rPr>
          <w:b/>
        </w:rPr>
      </w:pPr>
    </w:p>
    <w:p w:rsidR="00F27A16" w:rsidRDefault="000A5949">
      <w:pPr>
        <w:spacing w:line="276" w:lineRule="auto"/>
        <w:jc w:val="center"/>
        <w:rPr>
          <w:b/>
        </w:rPr>
      </w:pPr>
      <w:r>
        <w:rPr>
          <w:b/>
        </w:rPr>
        <w:t xml:space="preserve">Общественный совет по проведению независимой </w:t>
      </w:r>
      <w:proofErr w:type="gramStart"/>
      <w:r>
        <w:rPr>
          <w:b/>
        </w:rPr>
        <w:t>оценки качества условий оказания услуг</w:t>
      </w:r>
      <w:proofErr w:type="gramEnd"/>
      <w:r>
        <w:rPr>
          <w:b/>
        </w:rPr>
        <w:t xml:space="preserve"> организациями </w:t>
      </w:r>
      <w:r>
        <w:rPr>
          <w:b/>
        </w:rPr>
        <w:br/>
        <w:t>социального обслуживания при министерстве социальной политики Красноярского края</w:t>
      </w:r>
    </w:p>
    <w:p w:rsidR="00F27A16" w:rsidRDefault="00F27A16">
      <w:pPr>
        <w:spacing w:line="276" w:lineRule="auto"/>
        <w:jc w:val="center"/>
        <w:rPr>
          <w:b/>
        </w:rPr>
      </w:pPr>
    </w:p>
    <w:p w:rsidR="00F27A16" w:rsidRDefault="000A5949">
      <w:pPr>
        <w:spacing w:line="276" w:lineRule="auto"/>
        <w:ind w:left="8511" w:right="253" w:firstLine="693"/>
        <w:jc w:val="right"/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(состав утвержден протоколом от 12.02.2024 № 2</w:t>
      </w:r>
      <w:proofErr w:type="gramEnd"/>
    </w:p>
    <w:p w:rsidR="00F27A16" w:rsidRDefault="000A5949">
      <w:pPr>
        <w:spacing w:line="276" w:lineRule="auto"/>
        <w:ind w:left="8787" w:right="284" w:firstLine="417"/>
        <w:jc w:val="right"/>
        <w:rPr>
          <w:sz w:val="22"/>
        </w:rPr>
      </w:pPr>
      <w:r>
        <w:rPr>
          <w:sz w:val="22"/>
        </w:rPr>
        <w:t xml:space="preserve">  </w:t>
      </w:r>
      <w:proofErr w:type="gramStart"/>
      <w:r>
        <w:rPr>
          <w:sz w:val="22"/>
        </w:rPr>
        <w:t>Общественной палаты</w:t>
      </w:r>
      <w:r>
        <w:rPr>
          <w:sz w:val="22"/>
        </w:rPr>
        <w:t xml:space="preserve"> Красноярского края)</w:t>
      </w:r>
      <w:proofErr w:type="gramEnd"/>
    </w:p>
    <w:p w:rsidR="00F27A16" w:rsidRDefault="00F27A16">
      <w:pPr>
        <w:spacing w:line="276" w:lineRule="auto"/>
        <w:ind w:left="7080" w:hanging="6087"/>
        <w:jc w:val="right"/>
        <w:rPr>
          <w:sz w:val="22"/>
        </w:rPr>
      </w:pPr>
    </w:p>
    <w:tbl>
      <w:tblPr>
        <w:tblpPr w:leftFromText="181" w:rightFromText="181" w:vertAnchor="text" w:horzAnchor="margin" w:tblpXSpec="center" w:tblpY="1"/>
        <w:tblW w:w="14737" w:type="dxa"/>
        <w:jc w:val="center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1"/>
        <w:gridCol w:w="6238"/>
        <w:gridCol w:w="7938"/>
      </w:tblGrid>
      <w:tr w:rsidR="00F27A16">
        <w:trPr>
          <w:trHeight w:val="67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0A594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0A594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27A16" w:rsidRDefault="000A594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общественной организации, представленной </w:t>
            </w:r>
            <w:r>
              <w:rPr>
                <w:b/>
                <w:sz w:val="24"/>
                <w:szCs w:val="24"/>
              </w:rPr>
              <w:br/>
              <w:t>в Общественном совете</w:t>
            </w:r>
          </w:p>
        </w:tc>
      </w:tr>
      <w:tr w:rsidR="00F27A16">
        <w:trPr>
          <w:trHeight w:val="57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numPr>
                <w:ilvl w:val="0"/>
                <w:numId w:val="2"/>
              </w:numPr>
              <w:ind w:hanging="720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0A594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Николаенко Сергей Алексеевич - </w:t>
            </w:r>
          </w:p>
          <w:p w:rsidR="00F27A16" w:rsidRDefault="00F27A16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</w:p>
          <w:p w:rsidR="00F27A16" w:rsidRDefault="000A5949">
            <w:pPr>
              <w:widowControl w:val="0"/>
              <w:rPr>
                <w:b/>
                <w:sz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ПРЕДСЕДАТЕЛЬ ОБЩЕСТВЕННОГО СОВЕТА </w:t>
            </w:r>
            <w:r>
              <w:rPr>
                <w:b/>
                <w:sz w:val="24"/>
              </w:rPr>
              <w:t xml:space="preserve"> </w:t>
            </w:r>
          </w:p>
          <w:p w:rsidR="00F27A16" w:rsidRDefault="00F27A16">
            <w:pPr>
              <w:widowControl w:val="0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27A16" w:rsidRDefault="000A5949">
            <w:pPr>
              <w:pStyle w:val="aa"/>
              <w:widowControl w:val="0"/>
              <w:ind w:left="0" w:firstLine="0"/>
            </w:pPr>
            <w:r>
              <w:t xml:space="preserve">Социально </w:t>
            </w:r>
            <w:r>
              <w:t xml:space="preserve">— </w:t>
            </w:r>
            <w:r>
              <w:t>медицинская автономная некоммерческая организация «Общество врачей Красноярского края имени Архиепископа Луки»</w:t>
            </w:r>
          </w:p>
        </w:tc>
      </w:tr>
      <w:tr w:rsidR="00F27A16">
        <w:trPr>
          <w:trHeight w:val="76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numPr>
                <w:ilvl w:val="0"/>
                <w:numId w:val="2"/>
              </w:numPr>
              <w:ind w:hanging="720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0A594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Гудошникова Марина Геннадьевна - </w:t>
            </w:r>
          </w:p>
          <w:p w:rsidR="00F27A16" w:rsidRDefault="00F27A16">
            <w:pPr>
              <w:widowControl w:val="0"/>
              <w:rPr>
                <w:b/>
                <w:bCs/>
              </w:rPr>
            </w:pPr>
          </w:p>
          <w:p w:rsidR="00F27A16" w:rsidRDefault="000A5949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ЗАМЕСТИТЕЛЬ ПРЕДСЕДАТЕЛЯ - СЕКРЕТАРЬ ОБЩЕСТВЕННОГО СОВЕТА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27A16" w:rsidRDefault="000A5949">
            <w:pPr>
              <w:widowControl w:val="0"/>
              <w:jc w:val="both"/>
            </w:pPr>
            <w:r>
              <w:t xml:space="preserve">Региональная общественная организация Красноярского края «Центр защиты материнства и детства св. Петра и </w:t>
            </w:r>
            <w:proofErr w:type="spellStart"/>
            <w:r>
              <w:t>Февронии</w:t>
            </w:r>
            <w:proofErr w:type="spellEnd"/>
            <w:r>
              <w:t>»</w:t>
            </w:r>
          </w:p>
        </w:tc>
      </w:tr>
      <w:tr w:rsidR="00F27A1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numPr>
                <w:ilvl w:val="0"/>
                <w:numId w:val="2"/>
              </w:numPr>
              <w:ind w:hanging="720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0A5949">
            <w:pPr>
              <w:pStyle w:val="aa"/>
              <w:widowControl w:val="0"/>
              <w:ind w:left="0" w:firstLine="0"/>
            </w:pPr>
            <w:proofErr w:type="spellStart"/>
            <w:r>
              <w:rPr>
                <w:b/>
              </w:rPr>
              <w:t>Малащук</w:t>
            </w:r>
            <w:proofErr w:type="spellEnd"/>
            <w:r>
              <w:rPr>
                <w:b/>
              </w:rPr>
              <w:t xml:space="preserve"> Наталья Валерьевна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27A16" w:rsidRDefault="00F27A16">
            <w:pPr>
              <w:widowControl w:val="0"/>
              <w:jc w:val="both"/>
              <w:rPr>
                <w:highlight w:val="yellow"/>
              </w:rPr>
            </w:pPr>
          </w:p>
          <w:p w:rsidR="00F27A16" w:rsidRDefault="000A5949">
            <w:pPr>
              <w:pStyle w:val="aa"/>
              <w:widowControl w:val="0"/>
              <w:ind w:left="0" w:firstLine="0"/>
              <w:jc w:val="both"/>
            </w:pPr>
            <w:r>
              <w:t>Красноярское региональное отделение Общероссийской общественно — государственной организации «Союз женщин Росси</w:t>
            </w:r>
            <w:r>
              <w:t>и»</w:t>
            </w:r>
          </w:p>
          <w:p w:rsidR="00F27A16" w:rsidRDefault="00F27A16">
            <w:pPr>
              <w:widowControl w:val="0"/>
              <w:jc w:val="both"/>
              <w:rPr>
                <w:highlight w:val="yellow"/>
              </w:rPr>
            </w:pPr>
          </w:p>
        </w:tc>
      </w:tr>
      <w:tr w:rsidR="00F27A1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numPr>
                <w:ilvl w:val="0"/>
                <w:numId w:val="2"/>
              </w:numPr>
              <w:ind w:hanging="720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jc w:val="both"/>
              <w:rPr>
                <w:b/>
                <w:highlight w:val="yellow"/>
              </w:rPr>
            </w:pPr>
          </w:p>
          <w:p w:rsidR="00F27A16" w:rsidRDefault="000A5949">
            <w:pPr>
              <w:pStyle w:val="aa"/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Иванов Сергей Прокопьевич</w:t>
            </w:r>
          </w:p>
          <w:p w:rsidR="00F27A16" w:rsidRDefault="00F27A16">
            <w:pPr>
              <w:widowControl w:val="0"/>
              <w:jc w:val="both"/>
              <w:rPr>
                <w:b/>
                <w:highlight w:val="yellow"/>
              </w:rPr>
            </w:pPr>
          </w:p>
          <w:p w:rsidR="00F27A16" w:rsidRDefault="00F27A16">
            <w:pPr>
              <w:widowControl w:val="0"/>
              <w:jc w:val="both"/>
              <w:rPr>
                <w:b/>
                <w:highlight w:val="yellow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27A16" w:rsidRDefault="000A5949">
            <w:pPr>
              <w:pStyle w:val="aa"/>
              <w:widowControl w:val="0"/>
              <w:ind w:left="0" w:firstLine="0"/>
              <w:jc w:val="both"/>
            </w:pPr>
            <w:r>
              <w:t>Красноярская региональная общественная организация «Институт семьи», член Общественной палаты Красноярского края</w:t>
            </w:r>
          </w:p>
        </w:tc>
      </w:tr>
      <w:tr w:rsidR="00F27A1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numPr>
                <w:ilvl w:val="0"/>
                <w:numId w:val="2"/>
              </w:numPr>
              <w:ind w:hanging="720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16" w:rsidRDefault="00F27A16">
            <w:pPr>
              <w:widowControl w:val="0"/>
              <w:jc w:val="both"/>
              <w:rPr>
                <w:b/>
                <w:highlight w:val="yellow"/>
              </w:rPr>
            </w:pPr>
          </w:p>
          <w:p w:rsidR="00F27A16" w:rsidRDefault="000A5949">
            <w:pPr>
              <w:pStyle w:val="aa"/>
              <w:widowControl w:val="0"/>
              <w:ind w:left="0" w:firstLine="0"/>
            </w:pPr>
            <w:r>
              <w:rPr>
                <w:b/>
              </w:rPr>
              <w:t>Кузнецова Лидия Александровна</w:t>
            </w:r>
          </w:p>
          <w:p w:rsidR="00F27A16" w:rsidRDefault="00F27A16">
            <w:pPr>
              <w:widowControl w:val="0"/>
              <w:jc w:val="both"/>
              <w:rPr>
                <w:b/>
                <w:highlight w:val="yellow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27A16" w:rsidRDefault="00F27A16">
            <w:pPr>
              <w:widowControl w:val="0"/>
              <w:jc w:val="both"/>
              <w:rPr>
                <w:color w:val="000000"/>
              </w:rPr>
            </w:pPr>
          </w:p>
          <w:p w:rsidR="00F27A16" w:rsidRDefault="000A5949">
            <w:pPr>
              <w:pStyle w:val="aa"/>
              <w:widowControl w:val="0"/>
              <w:ind w:left="0" w:firstLine="0"/>
              <w:jc w:val="both"/>
            </w:pPr>
            <w:r>
              <w:rPr>
                <w:color w:val="000000"/>
              </w:rPr>
              <w:t xml:space="preserve">Красноярская региональная общественная организация содействия </w:t>
            </w:r>
            <w:r>
              <w:rPr>
                <w:color w:val="000000"/>
              </w:rPr>
              <w:t>предоставлению медицинской помощи людям с ограниченными физическими возможностями «Подари улыбку»</w:t>
            </w:r>
          </w:p>
          <w:p w:rsidR="00F27A16" w:rsidRDefault="00F27A16">
            <w:pPr>
              <w:widowControl w:val="0"/>
              <w:jc w:val="both"/>
            </w:pPr>
          </w:p>
        </w:tc>
      </w:tr>
    </w:tbl>
    <w:p w:rsidR="00F27A16" w:rsidRDefault="00F27A16">
      <w:pPr>
        <w:spacing w:line="276" w:lineRule="auto"/>
        <w:ind w:left="7080" w:firstLine="708"/>
        <w:rPr>
          <w:sz w:val="26"/>
          <w:szCs w:val="26"/>
        </w:rPr>
      </w:pPr>
    </w:p>
    <w:sectPr w:rsidR="00F27A16">
      <w:pgSz w:w="16838" w:h="11906" w:orient="landscape"/>
      <w:pgMar w:top="284" w:right="536" w:bottom="24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9AC"/>
    <w:multiLevelType w:val="multilevel"/>
    <w:tmpl w:val="C64E4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070C80"/>
    <w:multiLevelType w:val="multilevel"/>
    <w:tmpl w:val="85B2A6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16"/>
    <w:rsid w:val="000A5949"/>
    <w:rsid w:val="00F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367CC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60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2600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ind w:left="720" w:firstLine="56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367CC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60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2600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Дмитрячков</dc:creator>
  <dc:description/>
  <cp:lastModifiedBy>Пользователь Windows</cp:lastModifiedBy>
  <cp:revision>20</cp:revision>
  <cp:lastPrinted>2018-04-27T08:09:00Z</cp:lastPrinted>
  <dcterms:created xsi:type="dcterms:W3CDTF">2018-04-27T08:40:00Z</dcterms:created>
  <dcterms:modified xsi:type="dcterms:W3CDTF">2024-12-20T04:39:00Z</dcterms:modified>
  <dc:language>ru-RU</dc:language>
</cp:coreProperties>
</file>